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ind w:right="555" w:hanging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ANEXO </w:t>
      </w:r>
      <w:r>
        <w:rPr>
          <w:b/>
          <w:sz w:val="24"/>
          <w:szCs w:val="24"/>
        </w:rPr>
        <w:t>III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559" w:hanging="0"/>
        <w:jc w:val="center"/>
        <w:rPr>
          <w:b/>
        </w:rPr>
      </w:pPr>
      <w:r>
        <w:rPr>
          <w:b/>
        </w:rPr>
        <w:t xml:space="preserve">FORMULÁRIO PARA AVALIAÇÃO DE CURRÍCULO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41" w:right="1834" w:hanging="0"/>
        <w:jc w:val="left"/>
        <w:rPr>
          <w:b/>
          <w:sz w:val="11"/>
          <w:szCs w:val="11"/>
          <w:highlight w:val="red"/>
        </w:rPr>
      </w:pPr>
      <w:r>
        <w:rPr>
          <w:b/>
          <w:sz w:val="11"/>
          <w:szCs w:val="11"/>
          <w:highlight w:val="red"/>
        </w:rPr>
      </w:r>
    </w:p>
    <w:p>
      <w:pPr>
        <w:pStyle w:val="LO-normal"/>
        <w:widowControl/>
        <w:spacing w:lineRule="auto" w:line="276"/>
        <w:rPr>
          <w:rFonts w:ascii="Arial" w:hAnsi="Arial" w:eastAsia="Arial" w:cs="Arial"/>
          <w:sz w:val="16"/>
          <w:szCs w:val="16"/>
          <w:highlight w:val="red"/>
        </w:rPr>
      </w:pPr>
      <w:r>
        <w:rPr>
          <w:rFonts w:eastAsia="Arial" w:cs="Arial" w:ascii="Arial" w:hAnsi="Arial"/>
          <w:sz w:val="16"/>
          <w:szCs w:val="16"/>
          <w:highlight w:val="red"/>
        </w:rPr>
      </w:r>
    </w:p>
    <w:tbl>
      <w:tblPr>
        <w:tblStyle w:val="Table4"/>
        <w:tblW w:w="10440" w:type="dxa"/>
        <w:jc w:val="left"/>
        <w:tblInd w:w="-72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1273"/>
        <w:gridCol w:w="4667"/>
        <w:gridCol w:w="1199"/>
        <w:gridCol w:w="825"/>
        <w:gridCol w:w="945"/>
        <w:gridCol w:w="736"/>
        <w:gridCol w:w="794"/>
      </w:tblGrid>
      <w:tr>
        <w:trPr>
          <w:trHeight w:val="420" w:hRule="atLeast"/>
        </w:trPr>
        <w:tc>
          <w:tcPr>
            <w:tcW w:w="10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12" w:before="240" w:after="0"/>
              <w:jc w:val="center"/>
              <w:rPr>
                <w:rFonts w:ascii="Arial" w:hAnsi="Arial" w:eastAsia="Arial" w:cs="Arial"/>
                <w:b/>
              </w:rPr>
            </w:pPr>
            <w:sdt>
              <w:sdtPr>
                <w:tag w:val="goog_rdk_0"/>
              </w:sdtPr>
              <w:sdtContent>
                <w:r>
                  <w:rPr/>
                </w:r>
                <w:r>
                  <w:rPr/>
                  <w:t>FORMULÁRIO PARA AVALIAÇÃO DE CURRÍCULO - FAMES/UnAC</w:t>
                </w:r>
              </w:sdtContent>
            </w:sdt>
          </w:p>
        </w:tc>
      </w:tr>
      <w:tr>
        <w:trPr>
          <w:trHeight w:val="420" w:hRule="atLeast"/>
        </w:trPr>
        <w:tc>
          <w:tcPr>
            <w:tcW w:w="10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FF0000"/>
                <w:sz w:val="16"/>
                <w:szCs w:val="16"/>
              </w:rPr>
              <w:t>INSTRUÇÕES: Faça o download do documento. Preencher SOMENTE as células em branco, com dados listados no Currículo Lattes. Dados não listados não serão computados. As comprovações devem seguir a sequência proposta nesta súmula.</w:t>
            </w:r>
          </w:p>
        </w:tc>
      </w:tr>
      <w:tr>
        <w:trPr>
          <w:trHeight w:val="420" w:hRule="atLeast"/>
        </w:trPr>
        <w:tc>
          <w:tcPr>
            <w:tcW w:w="10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Dados gerais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Nome do/a candidato/a</w:t>
            </w:r>
            <w:r>
              <w:rPr>
                <w:rFonts w:eastAsia="Arial"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91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292" w:hRule="atLeast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Edital</w:t>
            </w:r>
            <w:r>
              <w:rPr>
                <w:rFonts w:eastAsia="Arial"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Produção do/a proponente</w:t>
            </w:r>
          </w:p>
        </w:tc>
      </w:tr>
      <w:tr>
        <w:trPr>
          <w:trHeight w:val="420" w:hRule="atLeast"/>
        </w:trPr>
        <w:tc>
          <w:tcPr>
            <w:tcW w:w="7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 - Tipo de Produção Técnico-científica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Pontos por Unidade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Limite de pontos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Quant.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6D7A8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Total de pontos</w:t>
            </w:r>
          </w:p>
        </w:tc>
      </w:tr>
      <w:tr>
        <w:trPr>
          <w:trHeight w:val="360" w:hRule="atLeast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I.1 - Titulação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Segunda Graduação em instituição reconhecida pelo MEC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diploma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spacing w:lineRule="auto" w:line="276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Pós-Graduação Lato Sensu (Especialização)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certificado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Pós-Graduação Stricto Sensu (Mestrado ou Mestrado Profissional)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diploma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Pós-Graduação Stricto Sensu (Doutorado)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diploma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I.2 - Prêmio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Prêmio por produção artística, científica ou docente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prêmio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I. 3 - Produção Técnico- científica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Participação em evento científico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evento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Resumo publicado em anais de evento científico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publicação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Artigo completo publicado em periódico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publicação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7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II - Tipo de Produção Artística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Pontos Unidade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Limite de pontos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Quant.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E59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Total de Pontos</w:t>
            </w:r>
          </w:p>
        </w:tc>
      </w:tr>
      <w:tr>
        <w:trPr>
          <w:trHeight w:val="360" w:hRule="atLeast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II.1 - Produção Artística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Composição Musical, Arranjo e Interpretação (Como solista, integrante de conjunto ou regente)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evento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Obra musical (composição, arranjo, transcrição, trilha sonora, edição musicológica)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publicação (notação musical)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Composição e/ou performance gravada como solista, integrante de conjunto ou regente, registradas com ISRC (Comprovado por Ficha Técnica ou Declaração)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item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Integrante fixo de conjunto profissional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temporada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Integrante fixo de conjunto amador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temporada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Residência artística em âmbito internacional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unidade/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Residência artística em âmbito nacional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unidade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Projeto artístico com apoio de edital com lei de incentivo à cultura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por item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9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96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SOMA TOTAL: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LO-normal"/>
        <w:widowControl/>
        <w:spacing w:lineRule="auto" w:line="276"/>
        <w:rPr>
          <w:b/>
          <w:sz w:val="11"/>
          <w:szCs w:val="11"/>
        </w:rPr>
      </w:pPr>
      <w:r>
        <w:rPr>
          <w:b/>
          <w:sz w:val="11"/>
          <w:szCs w:val="11"/>
        </w:rPr>
      </w:r>
    </w:p>
    <w:p>
      <w:pPr>
        <w:pStyle w:val="LO-normal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LO-normal"/>
        <w:spacing w:lineRule="auto" w:line="240" w:before="21" w:after="0"/>
        <w:ind w:right="559" w:hanging="0"/>
        <w:jc w:val="left"/>
        <w:rPr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540" w:right="740" w:gutter="0" w:header="720" w:top="1580" w:footer="1140" w:bottom="13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right="558" w:hanging="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2717800</wp:posOffset>
              </wp:positionH>
              <wp:positionV relativeFrom="paragraph">
                <wp:posOffset>9728200</wp:posOffset>
              </wp:positionV>
              <wp:extent cx="389255" cy="245110"/>
              <wp:effectExtent l="0" t="0" r="0" b="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160" cy="245160"/>
                      </a:xfrm>
                      <a:custGeom>
                        <a:avLst/>
                        <a:gdLst>
                          <a:gd name="textAreaLeft" fmla="*/ 0 w 220680"/>
                          <a:gd name="textAreaRight" fmla="*/ 221400 w 220680"/>
                          <a:gd name="textAreaTop" fmla="*/ 0 h 138960"/>
                          <a:gd name="textAreaBottom" fmla="*/ 139680 h 138960"/>
                        </a:gdLst>
                        <a:ahLst/>
                        <a:rect l="textAreaLeft" t="textAreaTop" r="textAreaRight" b="textAreaBottom"/>
                        <a:pathLst>
                          <a:path w="351155" h="207009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18" w:after="0"/>
                            <w:ind w:left="20" w:right="0" w:firstLine="8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1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PAGE </w:t>
                          </w: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3</w:t>
                          </w: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1"/>
                              <w:sz w:val="21"/>
                              <w:vertAlign w:val="baseline"/>
                            </w:rPr>
                            <w:t>–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LO-normal"/>
      <w:ind w:right="558" w:hanging="0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LO-normal"/>
      <w:ind w:right="558" w:hanging="0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right="558" w:hanging="0"/>
      <w:jc w:val="center"/>
      <w:rPr/>
    </w:pPr>
    <w:r>
      <w:rPr/>
      <w:drawing>
        <wp:inline distT="0" distB="0" distL="0" distR="0">
          <wp:extent cx="6111875" cy="6477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ind w:left="403" w:hanging="240"/>
      <w:outlineLvl w:val="0"/>
    </w:pPr>
    <w:rPr>
      <w:b/>
      <w:bCs/>
      <w:sz w:val="24"/>
      <w:szCs w:val="24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LO-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-normal"/>
    <w:uiPriority w:val="1"/>
    <w:qFormat/>
    <w:pPr>
      <w:spacing w:before="120" w:after="0"/>
      <w:ind w:left="164" w:hanging="0"/>
    </w:pPr>
    <w:rPr/>
  </w:style>
  <w:style w:type="paragraph" w:styleId="TableParagraph" w:customStyle="1">
    <w:name w:val="Table Paragraph"/>
    <w:basedOn w:val="LO-normal"/>
    <w:uiPriority w:val="1"/>
    <w:qFormat/>
    <w:pPr/>
    <w:rPr/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UkyeuScUwCs8xIYD8H0ziydkiw==">CgMxLjAaHwoBMBIaChgICVIUChJ0YWJsZS5sM2ExajJubDBmN3caHwoBMRIaChgICVIUChJ0YWJsZS5xcTRkbjR1MTB1dHEyDmguZno4eTk0YWo3ZjkwMg5oLm56N3Ryd2JxczJkMTIOaC5xem5kc21sM3owM2YyDmgucDY2bm0xMnR5aTc2Mg5oLmdsaDVpMjQwOHNjbjgAciExWURwaHE2SGtnRE9VZVpDSXVTN3BOZVBKbENjbmROTUo=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LibreOffice/7.5.7.1$MacOSX_X86_64 LibreOffice_project/47eb0cf7efbacdee9b19ae25d6752381ede23126</Application>
  <AppVersion>15.0000</AppVersion>
  <Pages>1</Pages>
  <Words>282</Words>
  <Characters>1619</Characters>
  <CharactersWithSpaces>1828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  <dc:creator/>
  <dc:description/>
  <dc:language>pt-BR</dc:language>
  <cp:lastModifiedBy/>
  <dcterms:modified xsi:type="dcterms:W3CDTF">2024-09-04T17:03:09Z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2023-04-26T00:00:00Z</vt:lpwstr>
  </property>
  <property fmtid="{D5CDD505-2E9C-101B-9397-08002B2CF9AE}" pid="3" name="Creator">
    <vt:lpwstr>Writer</vt:lpwstr>
  </property>
  <property fmtid="{D5CDD505-2E9C-101B-9397-08002B2CF9AE}" pid="4" name="LastSaved">
    <vt:lpwstr>2023-04-26T00:00:00Z</vt:lpwstr>
  </property>
</Properties>
</file>