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51" w:lineRule="auto"/>
        <w:ind w:right="559.133858267717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before="21" w:lineRule="auto"/>
        <w:ind w:left="591" w:right="559.13385826771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ANUÊNCIA DA CHEFIA IMEDIATA</w:t>
      </w:r>
    </w:p>
    <w:p w:rsidR="00000000" w:rsidDel="00000000" w:rsidP="00000000" w:rsidRDefault="00000000" w:rsidRPr="00000000" w14:paraId="00000004">
      <w:pPr>
        <w:ind w:right="559.133858267717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559.133858267717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559.1338582677173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559.1338582677173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7" w:lineRule="auto"/>
        <w:ind w:right="559.1338582677173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237"/>
          <w:tab w:val="left" w:leader="none" w:pos="7075"/>
          <w:tab w:val="left" w:leader="none" w:pos="8214"/>
          <w:tab w:val="left" w:leader="none" w:pos="8639"/>
          <w:tab w:val="left" w:leader="none" w:pos="9098"/>
        </w:tabs>
        <w:spacing w:before="1" w:lineRule="auto"/>
        <w:ind w:left="164" w:right="559.133858267717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os devidos fins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CPF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ocupante do cargo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atua na(o)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tem carga horária semanal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e, caso aprovado(a) no processo de seleção referente ao Edital Fames/UnAC nº 04/2025, poderá atuar na função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determinada neste edital. Declaro ainda que o desenvolvimento de tais atividades não prejudicará a sua carga horária regular de atuação.</w:t>
      </w:r>
    </w:p>
    <w:p w:rsidR="00000000" w:rsidDel="00000000" w:rsidP="00000000" w:rsidRDefault="00000000" w:rsidRPr="00000000" w14:paraId="0000000A">
      <w:pPr>
        <w:ind w:right="55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55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6" w:lineRule="auto"/>
        <w:ind w:right="559.1338582677173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1.73228346456688" w:right="559.133858267717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__________________, _____ de ___________________ de 2024.</w:t>
      </w:r>
    </w:p>
    <w:p w:rsidR="00000000" w:rsidDel="00000000" w:rsidP="00000000" w:rsidRDefault="00000000" w:rsidRPr="00000000" w14:paraId="0000000E">
      <w:pPr>
        <w:ind w:right="55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8" w:lineRule="auto"/>
        <w:ind w:right="559.1338582677173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64" w:right="559.133858267717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64" w:right="559.133858267717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205"/>
          <w:tab w:val="left" w:leader="none" w:pos="8274"/>
        </w:tabs>
        <w:spacing w:before="119" w:line="338" w:lineRule="auto"/>
        <w:ind w:left="164" w:right="559.13385826771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205"/>
          <w:tab w:val="left" w:leader="none" w:pos="8274"/>
        </w:tabs>
        <w:spacing w:before="119" w:line="338" w:lineRule="auto"/>
        <w:ind w:left="164" w:right="559.13385826771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ind w:left="164" w:right="559.133858267717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Assinatura da Chefia imediata</w:t>
      </w:r>
    </w:p>
    <w:p w:rsidR="00000000" w:rsidDel="00000000" w:rsidP="00000000" w:rsidRDefault="00000000" w:rsidRPr="00000000" w14:paraId="00000015">
      <w:pPr>
        <w:tabs>
          <w:tab w:val="left" w:leader="none" w:pos="3205"/>
          <w:tab w:val="left" w:leader="none" w:pos="8274"/>
        </w:tabs>
        <w:spacing w:before="119" w:line="338" w:lineRule="auto"/>
        <w:ind w:left="164" w:right="559.13385826771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6">
      <w:pPr>
        <w:spacing w:before="51" w:lineRule="auto"/>
        <w:ind w:right="559.1338582677173"/>
        <w:jc w:val="left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   Cargo: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40" w:top="1580" w:left="1540" w:right="740" w:header="720" w:footer="1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right="558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9702800</wp:posOffset>
              </wp:positionV>
              <wp:extent cx="408305" cy="264159"/>
              <wp:effectExtent b="0" l="0" r="0" t="0"/>
              <wp:wrapNone/>
              <wp:docPr id="31616646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0423" y="3676496"/>
                        <a:ext cx="351155" cy="207009"/>
                      </a:xfrm>
                      <a:custGeom>
                        <a:rect b="b" l="l" r="r" t="t"/>
                        <a:pathLst>
                          <a:path extrusionOk="0" h="207009" w="351155">
                            <a:moveTo>
                              <a:pt x="0" y="0"/>
                            </a:moveTo>
                            <a:lnTo>
                              <a:pt x="0" y="207009"/>
                            </a:lnTo>
                            <a:lnTo>
                              <a:pt x="351155" y="207009"/>
                            </a:lnTo>
                            <a:lnTo>
                              <a:pt x="351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9702800</wp:posOffset>
              </wp:positionV>
              <wp:extent cx="408305" cy="264159"/>
              <wp:effectExtent b="0" l="0" r="0" t="0"/>
              <wp:wrapNone/>
              <wp:docPr id="31616646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8305" cy="2641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ind w:right="558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2200" cy="647700"/>
          <wp:effectExtent b="0" l="0" r="0" t="0"/>
          <wp:docPr id="3161664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2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ind w:left="403" w:hanging="24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16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yFrkBM1JegRmi8na+6fFWbaNg==">CgMxLjA4AHIhMVZncHZMRTE0T1dlam96c3ltVUV2Sm5PV29ibHR5R2wz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